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14F" w:rsidRDefault="003D614F" w:rsidP="00060412">
      <w:pPr>
        <w:pStyle w:val="1"/>
      </w:pPr>
      <w:r>
        <w:t>Организация музейно</w:t>
      </w:r>
      <w:r w:rsidR="00060412">
        <w:t>-краеведческой работы в школе</w:t>
      </w:r>
    </w:p>
    <w:p w:rsidR="003D614F" w:rsidRDefault="003D614F" w:rsidP="00060412">
      <w:r>
        <w:t>Одним из условий успешного решения познавательных</w:t>
      </w:r>
      <w:r w:rsidR="008024E0">
        <w:t xml:space="preserve"> и</w:t>
      </w:r>
      <w:r>
        <w:t xml:space="preserve"> воспитательных задач школы является организация работы школьного музея. Сегодня в воспитании подрастающего поколения педагоги все чаще стремятся использовать возможно</w:t>
      </w:r>
      <w:r w:rsidR="0046334D">
        <w:t>сти школьного музея историко-краеведческой, военно-</w:t>
      </w:r>
      <w:r w:rsidR="00476F9D">
        <w:t>патриотической направленности.</w:t>
      </w:r>
    </w:p>
    <w:p w:rsidR="00E6397A" w:rsidRDefault="003D614F" w:rsidP="00060412">
      <w:r>
        <w:t>Опыт показывает, что происходящие сегодня события через сравнительно короткое время, начинают стираться из памяти. Исчезают источники, связанные с этими событиями. Наш долг – успеть сохранить для будущих поколений все ценное и достойное. Если не фиксировать события и явления по «горячим следам», то позже их изучение потребует много сил и времени. Поэтому фиксация происходящих событий и явлений природы, общества</w:t>
      </w:r>
      <w:r w:rsidR="0078015C">
        <w:t xml:space="preserve"> является актуальной задачей школьного музея. Фотосъемка, описание событий,</w:t>
      </w:r>
      <w:r w:rsidR="00E6397A">
        <w:t xml:space="preserve"> интервьюиро</w:t>
      </w:r>
      <w:r w:rsidR="008024E0">
        <w:t>вания их участников и очевидцев,</w:t>
      </w:r>
      <w:r w:rsidR="00E6397A">
        <w:t xml:space="preserve"> формирования банка краеведческих данных, ведение специальных летописей и хроник, пополнение фондов школьного музея – все это является важным средством документирования истории родного края.</w:t>
      </w:r>
    </w:p>
    <w:p w:rsidR="00E6397A" w:rsidRDefault="00E6397A" w:rsidP="00060412">
      <w:r>
        <w:t>Сельская школа, в котором мы с вами работаем, это акт</w:t>
      </w:r>
      <w:r w:rsidR="0046334D">
        <w:t>ивный участник всех социально-</w:t>
      </w:r>
      <w:r>
        <w:t>экономических процессов, которые происходят на селе. Воспитание патриотизма, чувства хозяина земли, бережного отношения к природе, уважение к старшим – все это рождает</w:t>
      </w:r>
      <w:r w:rsidR="008024E0">
        <w:t>ся в семье,</w:t>
      </w:r>
      <w:r>
        <w:t xml:space="preserve"> школе</w:t>
      </w:r>
      <w:r w:rsidR="008024E0">
        <w:t>,</w:t>
      </w:r>
      <w:r>
        <w:t xml:space="preserve"> сельском обществе. Краеведческая работа через музей помогает учителям решать воспитательные задачи.</w:t>
      </w:r>
    </w:p>
    <w:p w:rsidR="00E6397A" w:rsidRDefault="00E6397A" w:rsidP="0046334D">
      <w:pPr>
        <w:pStyle w:val="2"/>
      </w:pPr>
      <w:r>
        <w:t>История с</w:t>
      </w:r>
      <w:r w:rsidR="0046334D">
        <w:t>оздания музея Шухободской школы</w:t>
      </w:r>
    </w:p>
    <w:p w:rsidR="003D614F" w:rsidRDefault="00E6397A" w:rsidP="00060412">
      <w:r w:rsidRPr="00E6397A">
        <w:t>С 1 сентября 2009 года</w:t>
      </w:r>
      <w:r w:rsidR="0078015C" w:rsidRPr="00E6397A">
        <w:t xml:space="preserve"> </w:t>
      </w:r>
      <w:r>
        <w:t>школа начала функциониро</w:t>
      </w:r>
      <w:r w:rsidR="0046334D">
        <w:t>вать в здании профессионально-</w:t>
      </w:r>
      <w:r>
        <w:t>технического училища №41 после его ликвидации. В</w:t>
      </w:r>
      <w:r w:rsidR="00364FD6">
        <w:t> </w:t>
      </w:r>
      <w:r>
        <w:t>училище была соз</w:t>
      </w:r>
      <w:r w:rsidR="00364FD6">
        <w:t>дана комната-</w:t>
      </w:r>
      <w:r>
        <w:t>музей, где был собран материал по истории села, истории училища, о ветеранах педагогического труда, героях Советского союза – наших земляках. Организатором создания музея является Незговорова Надежда Александровна, заслуженный учитель профес</w:t>
      </w:r>
      <w:r w:rsidR="00364FD6">
        <w:t>сионально-</w:t>
      </w:r>
      <w:r>
        <w:t>технического образования. Решением администрации Шухободской школы было</w:t>
      </w:r>
      <w:r w:rsidR="008024E0">
        <w:t xml:space="preserve"> </w:t>
      </w:r>
      <w:r w:rsidR="00364FD6">
        <w:t>–</w:t>
      </w:r>
      <w:r>
        <w:t xml:space="preserve"> сохранить музей и продолжить краеведческую работу в школе.</w:t>
      </w:r>
    </w:p>
    <w:p w:rsidR="00364FD6" w:rsidRDefault="00364FD6" w:rsidP="00364FD6">
      <w:pPr>
        <w:spacing w:line="288" w:lineRule="auto"/>
      </w:pPr>
      <w:r>
        <w:lastRenderedPageBreak/>
        <w:t>Цель работы музея школы:</w:t>
      </w:r>
    </w:p>
    <w:p w:rsidR="00364FD6" w:rsidRDefault="00E6397A" w:rsidP="00364FD6">
      <w:pPr>
        <w:pStyle w:val="a3"/>
        <w:numPr>
          <w:ilvl w:val="0"/>
          <w:numId w:val="1"/>
        </w:numPr>
        <w:spacing w:line="288" w:lineRule="auto"/>
      </w:pPr>
      <w:r>
        <w:t>изучать историю родного края через различные формы поисковой и музейной работы;</w:t>
      </w:r>
    </w:p>
    <w:p w:rsidR="00364FD6" w:rsidRDefault="00E6397A" w:rsidP="00364FD6">
      <w:pPr>
        <w:pStyle w:val="a3"/>
        <w:numPr>
          <w:ilvl w:val="0"/>
          <w:numId w:val="1"/>
        </w:numPr>
        <w:spacing w:line="288" w:lineRule="auto"/>
      </w:pPr>
      <w:r>
        <w:t>создать оптимальные условия для развития творческой деятельности учащихся;</w:t>
      </w:r>
    </w:p>
    <w:p w:rsidR="008024E0" w:rsidRPr="00364FD6" w:rsidRDefault="00364FD6" w:rsidP="00364FD6">
      <w:pPr>
        <w:pStyle w:val="a3"/>
        <w:numPr>
          <w:ilvl w:val="0"/>
          <w:numId w:val="1"/>
        </w:numPr>
        <w:spacing w:line="288" w:lineRule="auto"/>
        <w:rPr>
          <w:spacing w:val="-4"/>
        </w:rPr>
      </w:pPr>
      <w:r w:rsidRPr="00364FD6">
        <w:rPr>
          <w:spacing w:val="-4"/>
        </w:rPr>
        <w:t>развивать духовно-</w:t>
      </w:r>
      <w:r w:rsidR="00E6397A" w:rsidRPr="00364FD6">
        <w:rPr>
          <w:spacing w:val="-4"/>
        </w:rPr>
        <w:t>нравственные ценности подрастающего поколения.</w:t>
      </w:r>
    </w:p>
    <w:p w:rsidR="00364FD6" w:rsidRDefault="00E6397A" w:rsidP="00364FD6">
      <w:pPr>
        <w:spacing w:line="288" w:lineRule="auto"/>
      </w:pPr>
      <w:r>
        <w:t>Работа проводится по нескольким направлениям:</w:t>
      </w:r>
    </w:p>
    <w:p w:rsidR="00364FD6" w:rsidRDefault="00364FD6" w:rsidP="00364FD6">
      <w:pPr>
        <w:pStyle w:val="a3"/>
        <w:numPr>
          <w:ilvl w:val="0"/>
          <w:numId w:val="2"/>
        </w:numPr>
        <w:spacing w:line="288" w:lineRule="auto"/>
      </w:pPr>
      <w:r>
        <w:t>Поисково-</w:t>
      </w:r>
      <w:r w:rsidR="00E6397A">
        <w:t>исследовательская;</w:t>
      </w:r>
    </w:p>
    <w:p w:rsidR="00364FD6" w:rsidRDefault="00E6397A" w:rsidP="00364FD6">
      <w:pPr>
        <w:pStyle w:val="a3"/>
        <w:numPr>
          <w:ilvl w:val="0"/>
          <w:numId w:val="2"/>
        </w:numPr>
        <w:spacing w:line="288" w:lineRule="auto"/>
      </w:pPr>
      <w:r>
        <w:t>Экспозиционная;</w:t>
      </w:r>
    </w:p>
    <w:p w:rsidR="00364FD6" w:rsidRDefault="00E6397A" w:rsidP="00364FD6">
      <w:pPr>
        <w:pStyle w:val="a3"/>
        <w:numPr>
          <w:ilvl w:val="0"/>
          <w:numId w:val="2"/>
        </w:numPr>
        <w:spacing w:line="288" w:lineRule="auto"/>
      </w:pPr>
      <w:r>
        <w:t>Просветительская;</w:t>
      </w:r>
    </w:p>
    <w:p w:rsidR="00E6397A" w:rsidRDefault="00E6397A" w:rsidP="00364FD6">
      <w:pPr>
        <w:pStyle w:val="a3"/>
        <w:numPr>
          <w:ilvl w:val="0"/>
          <w:numId w:val="2"/>
        </w:numPr>
        <w:spacing w:line="288" w:lineRule="auto"/>
      </w:pPr>
      <w:r>
        <w:t>Уче</w:t>
      </w:r>
      <w:r w:rsidR="00364FD6">
        <w:t>т, пополнение и хранение фондов.</w:t>
      </w:r>
    </w:p>
    <w:p w:rsidR="00E6397A" w:rsidRDefault="00E6397A" w:rsidP="00364FD6">
      <w:pPr>
        <w:spacing w:line="288" w:lineRule="auto"/>
      </w:pPr>
      <w:r>
        <w:t>М</w:t>
      </w:r>
      <w:r w:rsidR="00364FD6">
        <w:t>узей является центром военно-</w:t>
      </w:r>
      <w:r>
        <w:t xml:space="preserve">патриотического воспитания в школе. Одна из главных экспозиций музея посвящена ветеранам Великой Отечественной войны, труженикам тыла. Ее название – «Гордимся и помним». Создание этой экспозиции </w:t>
      </w:r>
      <w:r w:rsidR="00364FD6">
        <w:t>является результатом поисково-</w:t>
      </w:r>
      <w:r>
        <w:t>исследовательской работы</w:t>
      </w:r>
      <w:r w:rsidR="00364FD6">
        <w:t xml:space="preserve"> школьников. Среди учащихся 6–</w:t>
      </w:r>
      <w:r>
        <w:t>8 классов</w:t>
      </w:r>
      <w:r w:rsidR="008024E0">
        <w:t xml:space="preserve"> в 2010</w:t>
      </w:r>
      <w:r>
        <w:t xml:space="preserve"> </w:t>
      </w:r>
      <w:r w:rsidR="00BD6815">
        <w:t>году</w:t>
      </w:r>
      <w:r w:rsidR="00364FD6">
        <w:t xml:space="preserve"> </w:t>
      </w:r>
      <w:r>
        <w:t>была создана поисковая группа «Юные следопыты». Группа провела большую поисковую работу: собран материал о ветеранах ВОВ, оформлены альбомы и папки: «Ветераны – пример для молоды</w:t>
      </w:r>
      <w:r w:rsidR="00476F9D">
        <w:t>х», «Женщины – труженики тыла»,</w:t>
      </w:r>
      <w:r>
        <w:t xml:space="preserve"> «Вдовы Великой Отечественной войны» и другие. Создание данной экспозиции дало возможность проводить просветительскую деятельность: прошли встречи в музее с ветеранами войны Суровцевой З.А., Горбуновым В.А., тружениками </w:t>
      </w:r>
      <w:r w:rsidR="00BD6815">
        <w:t xml:space="preserve">тыла Столбцовой В.Н., </w:t>
      </w:r>
      <w:r>
        <w:t>Ковряковой В.А.; беседы; экскурсии; классные часы.</w:t>
      </w:r>
    </w:p>
    <w:p w:rsidR="00364FD6" w:rsidRDefault="00364FD6" w:rsidP="00364FD6">
      <w:pPr>
        <w:spacing w:line="288" w:lineRule="auto"/>
      </w:pPr>
      <w:r>
        <w:t>В октябре–ноябре 2011 года поисково-</w:t>
      </w:r>
      <w:r w:rsidR="00E6397A">
        <w:t>исследовательская деятельность была направлена на сбор и</w:t>
      </w:r>
      <w:r>
        <w:t xml:space="preserve"> фиксацию материалов о воинах-</w:t>
      </w:r>
      <w:r w:rsidR="00E6397A">
        <w:t xml:space="preserve">интернационалистах нашего края. Учащимися кружка «Наш край» </w:t>
      </w:r>
      <w:r w:rsidR="00BD6815">
        <w:t>собран материал, используя формы работы:</w:t>
      </w:r>
    </w:p>
    <w:p w:rsidR="00364FD6" w:rsidRDefault="00E6397A" w:rsidP="00364FD6">
      <w:pPr>
        <w:pStyle w:val="a3"/>
        <w:numPr>
          <w:ilvl w:val="0"/>
          <w:numId w:val="3"/>
        </w:numPr>
        <w:spacing w:line="288" w:lineRule="auto"/>
      </w:pPr>
      <w:r>
        <w:t>встречи с воинами, их родственниками, членами семей;</w:t>
      </w:r>
    </w:p>
    <w:p w:rsidR="00364FD6" w:rsidRDefault="00E6397A" w:rsidP="00364FD6">
      <w:pPr>
        <w:pStyle w:val="a3"/>
        <w:numPr>
          <w:ilvl w:val="0"/>
          <w:numId w:val="3"/>
        </w:numPr>
        <w:spacing w:line="288" w:lineRule="auto"/>
      </w:pPr>
      <w:r>
        <w:t>сбор статей из периодической печати;</w:t>
      </w:r>
    </w:p>
    <w:p w:rsidR="00E6397A" w:rsidRDefault="00E6397A" w:rsidP="00364FD6">
      <w:pPr>
        <w:pStyle w:val="a3"/>
        <w:numPr>
          <w:ilvl w:val="0"/>
          <w:numId w:val="3"/>
        </w:numPr>
        <w:spacing w:line="288" w:lineRule="auto"/>
      </w:pPr>
      <w:r>
        <w:t>сбор информации о воинах чере</w:t>
      </w:r>
      <w:r w:rsidR="00364FD6">
        <w:t>з материалы сельского поселения.</w:t>
      </w:r>
    </w:p>
    <w:p w:rsidR="00A63C25" w:rsidRDefault="00BD6815" w:rsidP="00060412">
      <w:r>
        <w:lastRenderedPageBreak/>
        <w:t>Используя</w:t>
      </w:r>
      <w:r w:rsidR="00E6397A">
        <w:t xml:space="preserve"> материала экспозиции прошли</w:t>
      </w:r>
      <w:r>
        <w:t>,</w:t>
      </w:r>
      <w:r w:rsidR="00364FD6">
        <w:t xml:space="preserve"> музейные уроки в 5–</w:t>
      </w:r>
      <w:r w:rsidR="00E6397A">
        <w:t>9 классах на тему «Так служили земляки».</w:t>
      </w:r>
      <w:r>
        <w:t xml:space="preserve"> </w:t>
      </w:r>
      <w:r w:rsidR="00AB429A">
        <w:t>Методический уровень проводимых мероприятий отвечает современным требованиям: актуальность теоретического материала, комплексный подход, учет возрастных интересов школьников, опора на наглядность, использование ИКТ. В</w:t>
      </w:r>
      <w:r w:rsidR="00364FD6">
        <w:t> </w:t>
      </w:r>
      <w:r w:rsidR="00AB429A">
        <w:t>экспозиционной</w:t>
      </w:r>
      <w:r w:rsidR="00364FD6">
        <w:t xml:space="preserve"> работе используются выставки-</w:t>
      </w:r>
      <w:r w:rsidR="00AB429A">
        <w:t>пер</w:t>
      </w:r>
      <w:r w:rsidR="00364FD6">
        <w:t>едвижки. Так по разделу военно-</w:t>
      </w:r>
      <w:r w:rsidR="00AB429A">
        <w:t>патриотическое вос</w:t>
      </w:r>
      <w:r w:rsidR="00364FD6">
        <w:t>питание были созданы выставки-передвижки</w:t>
      </w:r>
      <w:r w:rsidR="00AB429A">
        <w:t xml:space="preserve"> «Памяти Сергея Преминина», «Алексей Зверев и его подвиг». В</w:t>
      </w:r>
      <w:r w:rsidR="00A63C25">
        <w:t> </w:t>
      </w:r>
      <w:r w:rsidR="00AB429A">
        <w:t>первой комнате музея представлены и другие экспозиции</w:t>
      </w:r>
      <w:r w:rsidR="00386532">
        <w:t>:</w:t>
      </w:r>
    </w:p>
    <w:p w:rsidR="00A63C25" w:rsidRDefault="00386532" w:rsidP="00060412">
      <w:pPr>
        <w:pStyle w:val="a3"/>
        <w:numPr>
          <w:ilvl w:val="0"/>
          <w:numId w:val="4"/>
        </w:numPr>
      </w:pPr>
      <w:r>
        <w:t>История села Шухободь;</w:t>
      </w:r>
    </w:p>
    <w:p w:rsidR="00A63C25" w:rsidRDefault="00386532" w:rsidP="00060412">
      <w:pPr>
        <w:pStyle w:val="a3"/>
        <w:numPr>
          <w:ilvl w:val="0"/>
          <w:numId w:val="4"/>
        </w:numPr>
      </w:pPr>
      <w:r>
        <w:t>История училища;</w:t>
      </w:r>
    </w:p>
    <w:p w:rsidR="00A63C25" w:rsidRDefault="00A63C25" w:rsidP="00060412">
      <w:pPr>
        <w:pStyle w:val="a3"/>
        <w:numPr>
          <w:ilvl w:val="0"/>
          <w:numId w:val="4"/>
        </w:numPr>
      </w:pPr>
      <w:r>
        <w:t xml:space="preserve">Выпускники училища – </w:t>
      </w:r>
      <w:r w:rsidR="00386532">
        <w:t>труженики села;</w:t>
      </w:r>
    </w:p>
    <w:p w:rsidR="00386532" w:rsidRDefault="00386532" w:rsidP="00060412">
      <w:pPr>
        <w:pStyle w:val="a3"/>
        <w:numPr>
          <w:ilvl w:val="0"/>
          <w:numId w:val="4"/>
        </w:numPr>
      </w:pPr>
      <w:r>
        <w:t>Их труд оценен Ро</w:t>
      </w:r>
      <w:r w:rsidR="00A63C25">
        <w:t>диной (о ветеранах – педагогах).</w:t>
      </w:r>
    </w:p>
    <w:p w:rsidR="00386532" w:rsidRDefault="00386532" w:rsidP="00060412">
      <w:r>
        <w:t>По данным экспозициям в музее проводились мероприятия: экскурсии, беседы, встречи, музейные уроки. Материалы используются по предмету «Истоки», «Истории», «Литературы», на уроках в начальных классах.</w:t>
      </w:r>
    </w:p>
    <w:p w:rsidR="00284F50" w:rsidRDefault="00284F50" w:rsidP="00060412">
      <w:r>
        <w:t xml:space="preserve">Одной из форм просветительской работы в музее является подготовка учащихся для проведения экскурсий. Юные экскурсоводы Садикова Аида </w:t>
      </w:r>
      <w:r w:rsidR="007612D5">
        <w:t>(</w:t>
      </w:r>
      <w:r>
        <w:t>7</w:t>
      </w:r>
      <w:r w:rsidR="007612D5">
        <w:t> </w:t>
      </w:r>
      <w:r>
        <w:t>класс</w:t>
      </w:r>
      <w:r w:rsidR="007612D5">
        <w:t>)</w:t>
      </w:r>
      <w:r>
        <w:t xml:space="preserve">, Назарова Света </w:t>
      </w:r>
      <w:r w:rsidR="007612D5">
        <w:t>(</w:t>
      </w:r>
      <w:r>
        <w:t>7 класс</w:t>
      </w:r>
      <w:r w:rsidR="007612D5">
        <w:t>),</w:t>
      </w:r>
      <w:r>
        <w:t xml:space="preserve"> Гаранина Даша </w:t>
      </w:r>
      <w:r w:rsidR="007612D5">
        <w:t>(</w:t>
      </w:r>
      <w:r>
        <w:t>6 класс</w:t>
      </w:r>
      <w:r w:rsidR="007612D5">
        <w:t>)</w:t>
      </w:r>
      <w:r>
        <w:t xml:space="preserve"> провели для учащихся начальных классов экскурсии по темам «Жизнь и увлечения Столбцовой В.Н – ветерана труда», «Вдовы ВОВ», «Ветераны труда – пример для всех».</w:t>
      </w:r>
    </w:p>
    <w:p w:rsidR="007612D5" w:rsidRDefault="00556C5B" w:rsidP="00060412">
      <w:r>
        <w:t>В 2011 году в школе была открыта вторая комната музея краеведческого направления. В ней представлены две экспозиции:</w:t>
      </w:r>
    </w:p>
    <w:p w:rsidR="007612D5" w:rsidRDefault="00556C5B" w:rsidP="00060412">
      <w:pPr>
        <w:pStyle w:val="a3"/>
        <w:numPr>
          <w:ilvl w:val="0"/>
          <w:numId w:val="5"/>
        </w:numPr>
      </w:pPr>
      <w:r>
        <w:t>история школы;</w:t>
      </w:r>
    </w:p>
    <w:p w:rsidR="00556C5B" w:rsidRDefault="00556C5B" w:rsidP="00060412">
      <w:pPr>
        <w:pStyle w:val="a3"/>
        <w:numPr>
          <w:ilvl w:val="0"/>
          <w:numId w:val="5"/>
        </w:numPr>
      </w:pPr>
      <w:r>
        <w:t>русская изба и</w:t>
      </w:r>
      <w:r w:rsidR="007612D5">
        <w:t xml:space="preserve"> рукотворное творчество жителей.</w:t>
      </w:r>
    </w:p>
    <w:p w:rsidR="00556C5B" w:rsidRDefault="00556C5B" w:rsidP="00060412">
      <w:r>
        <w:t>При оформлении этих экспозиций в работу были вовлечены учителя (ветераны), родители, выпускн</w:t>
      </w:r>
      <w:r w:rsidR="007612D5">
        <w:t>ики школы, школьники. Учителя-</w:t>
      </w:r>
      <w:r>
        <w:t xml:space="preserve">ветераны </w:t>
      </w:r>
      <w:r w:rsidR="00C6036F">
        <w:t>предоставили в музей материалы</w:t>
      </w:r>
      <w:r>
        <w:t xml:space="preserve"> о школе, пионерской организации</w:t>
      </w:r>
      <w:r w:rsidR="00C6036F">
        <w:t xml:space="preserve">, </w:t>
      </w:r>
      <w:r w:rsidR="00AA267F">
        <w:t>с</w:t>
      </w:r>
      <w:r w:rsidR="00C6036F">
        <w:t>портивной работе. (Суровцева С.В., Федосова Н.В., Калинина А.А., Труфанова Р.Н., Гроше</w:t>
      </w:r>
      <w:r w:rsidR="007612D5">
        <w:t>в С.К., Кашина Н.В.). Выпускник школы Александр</w:t>
      </w:r>
      <w:r w:rsidR="00C6036F">
        <w:t xml:space="preserve"> </w:t>
      </w:r>
      <w:r w:rsidR="007612D5">
        <w:t xml:space="preserve">Уханов </w:t>
      </w:r>
      <w:r w:rsidR="00C6036F">
        <w:t>оф</w:t>
      </w:r>
      <w:bookmarkStart w:id="0" w:name="_GoBack"/>
      <w:bookmarkEnd w:id="0"/>
      <w:r w:rsidR="00C6036F">
        <w:t>ормил представленный материал в виде стендов. Члены кружка «Наш край» оформили альбомы, папки, где систематизировали собранный материал.</w:t>
      </w:r>
    </w:p>
    <w:p w:rsidR="007612D5" w:rsidRDefault="00381694" w:rsidP="00060412">
      <w:r>
        <w:lastRenderedPageBreak/>
        <w:t xml:space="preserve">Оформление второй экспозиции началось </w:t>
      </w:r>
      <w:r w:rsidR="007612D5">
        <w:t>с поисково-</w:t>
      </w:r>
      <w:r>
        <w:t xml:space="preserve">исследовательской деятельности кружка «Наш край» по следующим направлениям: </w:t>
      </w:r>
    </w:p>
    <w:p w:rsidR="007612D5" w:rsidRDefault="007612D5" w:rsidP="00060412">
      <w:pPr>
        <w:pStyle w:val="a3"/>
        <w:numPr>
          <w:ilvl w:val="0"/>
          <w:numId w:val="6"/>
        </w:numPr>
      </w:pPr>
      <w:r>
        <w:t>П</w:t>
      </w:r>
      <w:r w:rsidR="00381694">
        <w:t>оиск краеведческого материала. С этой целью члены кружка с руководителем провели экскурсии в деревни Кораблево, Ладыгино, Трушнево. Цель</w:t>
      </w:r>
      <w:r w:rsidR="00657293">
        <w:t xml:space="preserve"> экскурсий: сбор материала о ремеслах нашего края </w:t>
      </w:r>
      <w:r>
        <w:t>в прошлом, старых вещей, утвари.</w:t>
      </w:r>
    </w:p>
    <w:p w:rsidR="007612D5" w:rsidRDefault="007612D5" w:rsidP="00060412">
      <w:pPr>
        <w:pStyle w:val="a3"/>
        <w:numPr>
          <w:ilvl w:val="0"/>
          <w:numId w:val="6"/>
        </w:numPr>
      </w:pPr>
      <w:r>
        <w:t>Э</w:t>
      </w:r>
      <w:r w:rsidR="00657293">
        <w:t>кскурсия в детский Д</w:t>
      </w:r>
      <w:r w:rsidR="00933A24">
        <w:t>ом творчества (г.</w:t>
      </w:r>
      <w:r>
        <w:t> </w:t>
      </w:r>
      <w:r w:rsidR="00933A24">
        <w:t>Череповец)</w:t>
      </w:r>
      <w:r w:rsidR="00657293">
        <w:t xml:space="preserve"> «Русская изба», где учащиеся увидели интерьер крестьянской избы, </w:t>
      </w:r>
      <w:r>
        <w:t>прялки, ткацкий станок и другое.</w:t>
      </w:r>
    </w:p>
    <w:p w:rsidR="00657293" w:rsidRDefault="007612D5" w:rsidP="00060412">
      <w:pPr>
        <w:pStyle w:val="a3"/>
        <w:numPr>
          <w:ilvl w:val="0"/>
          <w:numId w:val="6"/>
        </w:numPr>
      </w:pPr>
      <w:r>
        <w:t>Э</w:t>
      </w:r>
      <w:r w:rsidR="00657293">
        <w:t xml:space="preserve">кскурсия в музей археологии </w:t>
      </w:r>
      <w:r>
        <w:t>(г. Череповец</w:t>
      </w:r>
      <w:r w:rsidR="00933A24">
        <w:t>)</w:t>
      </w:r>
      <w:r w:rsidR="00657293">
        <w:t>, где школьники ознакомились с р</w:t>
      </w:r>
      <w:r>
        <w:t>емеслами людей в давние времена.</w:t>
      </w:r>
    </w:p>
    <w:p w:rsidR="00657293" w:rsidRDefault="00657293" w:rsidP="00060412">
      <w:r>
        <w:t>Работа продолжилась в музее школы, где собранный материал бы</w:t>
      </w:r>
      <w:r w:rsidR="00476F9D">
        <w:t xml:space="preserve">л систематизирован и оформлен. </w:t>
      </w:r>
      <w:r>
        <w:t xml:space="preserve">С помощью родителей был оформлен </w:t>
      </w:r>
      <w:r w:rsidR="009C4C90">
        <w:t>«красный угол» крестьянской избы и выставка «Рукотворное творчество жителей села». Экспозиция вызвала интерес у учащихся, были проведены беседы, музейные уроки.</w:t>
      </w:r>
    </w:p>
    <w:p w:rsidR="009C4C90" w:rsidRDefault="009C4C90" w:rsidP="00060412">
      <w:r>
        <w:t>Экспозиционная работа продолжила</w:t>
      </w:r>
      <w:r w:rsidR="005C2B89">
        <w:t>сь и представлена в виде фото-</w:t>
      </w:r>
      <w:r>
        <w:t>выставки «Моя Шухободь родная», «Исторические места Вологодской области».</w:t>
      </w:r>
    </w:p>
    <w:p w:rsidR="00E6397A" w:rsidRDefault="009C4C90" w:rsidP="00060412">
      <w:r>
        <w:t>Двери школьного музея всегда открыты, школьники на переменах, после уроков могут посетить музей и найти ответ на интересующие их вопросы. Для родителей</w:t>
      </w:r>
      <w:r w:rsidR="008E4F2D">
        <w:t xml:space="preserve"> в </w:t>
      </w:r>
      <w:r>
        <w:t>школе проводятся Дни открытых дверей, День знаний</w:t>
      </w:r>
      <w:r w:rsidR="008E4F2D">
        <w:t>, родительские собрания, где они с удовольствием посещают музей. В музее проводятся встречи с ветеран</w:t>
      </w:r>
      <w:r w:rsidR="00476F9D">
        <w:t>ами труда, творческими людьми.</w:t>
      </w:r>
    </w:p>
    <w:p w:rsidR="008E4F2D" w:rsidRDefault="008E4F2D" w:rsidP="00060412">
      <w:r>
        <w:t>Данная деятельность музея открывает широкие возможности для всестороннего развития детей, где в единстве решаются образовательные и воспитательные задачи.</w:t>
      </w:r>
    </w:p>
    <w:p w:rsidR="00933A24" w:rsidRDefault="008E4F2D" w:rsidP="00060412">
      <w:r>
        <w:t xml:space="preserve">Реализация работы музея оказывает большое влияние на развитие личности школьника, на процесс обучения и воспитания детей, на формирование их социальной активности, привитие бережного отношения к природе, воспитание </w:t>
      </w:r>
      <w:r w:rsidR="00933A24">
        <w:t>чувства любви к малой Родине.</w:t>
      </w:r>
    </w:p>
    <w:p w:rsidR="00933A24" w:rsidRDefault="00933A24" w:rsidP="00060412">
      <w:r>
        <w:t xml:space="preserve">К </w:t>
      </w:r>
      <w:r w:rsidR="002255B1">
        <w:t xml:space="preserve">этому </w:t>
      </w:r>
      <w:r>
        <w:t xml:space="preserve">материалу </w:t>
      </w:r>
      <w:r w:rsidR="002255B1">
        <w:t>была показана</w:t>
      </w:r>
      <w:r>
        <w:t xml:space="preserve"> презентация «Школьный музей»</w:t>
      </w:r>
    </w:p>
    <w:p w:rsidR="00E6397A" w:rsidRPr="005C2B89" w:rsidRDefault="00933A24" w:rsidP="005C2B89">
      <w:pPr>
        <w:jc w:val="right"/>
        <w:rPr>
          <w:i/>
        </w:rPr>
      </w:pPr>
      <w:r w:rsidRPr="005C2B89">
        <w:rPr>
          <w:i/>
        </w:rPr>
        <w:t>Педагог дополнительного образования Уханова Г.А.</w:t>
      </w:r>
    </w:p>
    <w:sectPr w:rsidR="00E6397A" w:rsidRPr="005C2B8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C6C" w:rsidRDefault="002E6C6C" w:rsidP="00364FD6">
      <w:pPr>
        <w:spacing w:after="0" w:line="240" w:lineRule="auto"/>
      </w:pPr>
      <w:r>
        <w:separator/>
      </w:r>
    </w:p>
  </w:endnote>
  <w:endnote w:type="continuationSeparator" w:id="0">
    <w:p w:rsidR="002E6C6C" w:rsidRDefault="002E6C6C" w:rsidP="00364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T Sans">
    <w:panose1 w:val="020B0503020203020204"/>
    <w:charset w:val="CC"/>
    <w:family w:val="swiss"/>
    <w:pitch w:val="variable"/>
    <w:sig w:usb0="A00002EF" w:usb1="5000204B" w:usb2="00000020" w:usb3="00000000" w:csb0="00000097" w:csb1="00000000"/>
  </w:font>
  <w:font w:name="PT Sans Caption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5751664"/>
      <w:docPartObj>
        <w:docPartGallery w:val="Page Numbers (Bottom of Page)"/>
        <w:docPartUnique/>
      </w:docPartObj>
    </w:sdtPr>
    <w:sdtEndPr/>
    <w:sdtContent>
      <w:p w:rsidR="00364FD6" w:rsidRDefault="00364FD6" w:rsidP="00364FD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267F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C6C" w:rsidRDefault="002E6C6C" w:rsidP="00364FD6">
      <w:pPr>
        <w:spacing w:after="0" w:line="240" w:lineRule="auto"/>
      </w:pPr>
      <w:r>
        <w:separator/>
      </w:r>
    </w:p>
  </w:footnote>
  <w:footnote w:type="continuationSeparator" w:id="0">
    <w:p w:rsidR="002E6C6C" w:rsidRDefault="002E6C6C" w:rsidP="00364F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D21D5"/>
    <w:multiLevelType w:val="hybridMultilevel"/>
    <w:tmpl w:val="439C2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F06989"/>
    <w:multiLevelType w:val="hybridMultilevel"/>
    <w:tmpl w:val="E45659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07453"/>
    <w:multiLevelType w:val="hybridMultilevel"/>
    <w:tmpl w:val="BA640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364CD8"/>
    <w:multiLevelType w:val="hybridMultilevel"/>
    <w:tmpl w:val="9BEE8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147D41"/>
    <w:multiLevelType w:val="hybridMultilevel"/>
    <w:tmpl w:val="E0303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704B19"/>
    <w:multiLevelType w:val="hybridMultilevel"/>
    <w:tmpl w:val="822EA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14F"/>
    <w:rsid w:val="00060412"/>
    <w:rsid w:val="002255B1"/>
    <w:rsid w:val="00227FBC"/>
    <w:rsid w:val="00284F50"/>
    <w:rsid w:val="002A43BB"/>
    <w:rsid w:val="002E6C6C"/>
    <w:rsid w:val="002F7B21"/>
    <w:rsid w:val="00326A61"/>
    <w:rsid w:val="00337D9A"/>
    <w:rsid w:val="00364FD6"/>
    <w:rsid w:val="00381694"/>
    <w:rsid w:val="00386532"/>
    <w:rsid w:val="003D614F"/>
    <w:rsid w:val="003E5571"/>
    <w:rsid w:val="0046334D"/>
    <w:rsid w:val="00476F9D"/>
    <w:rsid w:val="00556C5B"/>
    <w:rsid w:val="00597BF3"/>
    <w:rsid w:val="005B10A1"/>
    <w:rsid w:val="005C2B89"/>
    <w:rsid w:val="00657293"/>
    <w:rsid w:val="00754F61"/>
    <w:rsid w:val="007612D5"/>
    <w:rsid w:val="0078015C"/>
    <w:rsid w:val="008024E0"/>
    <w:rsid w:val="008E4F2D"/>
    <w:rsid w:val="00933A24"/>
    <w:rsid w:val="009C4C90"/>
    <w:rsid w:val="00A51748"/>
    <w:rsid w:val="00A6302B"/>
    <w:rsid w:val="00A63C25"/>
    <w:rsid w:val="00AA267F"/>
    <w:rsid w:val="00AB429A"/>
    <w:rsid w:val="00B5529E"/>
    <w:rsid w:val="00BD6815"/>
    <w:rsid w:val="00C13CB5"/>
    <w:rsid w:val="00C53E52"/>
    <w:rsid w:val="00C6036F"/>
    <w:rsid w:val="00CD579E"/>
    <w:rsid w:val="00D53ECB"/>
    <w:rsid w:val="00E6397A"/>
    <w:rsid w:val="00E9212C"/>
    <w:rsid w:val="00FA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87041D-E083-409A-8F9C-754B0805A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FD6"/>
    <w:pPr>
      <w:spacing w:after="120" w:line="269" w:lineRule="auto"/>
      <w:jc w:val="both"/>
    </w:pPr>
    <w:rPr>
      <w:rFonts w:ascii="PT Sans" w:hAnsi="PT Sans"/>
      <w:sz w:val="28"/>
    </w:rPr>
  </w:style>
  <w:style w:type="paragraph" w:styleId="1">
    <w:name w:val="heading 1"/>
    <w:basedOn w:val="a"/>
    <w:next w:val="a"/>
    <w:link w:val="10"/>
    <w:uiPriority w:val="9"/>
    <w:qFormat/>
    <w:rsid w:val="0046334D"/>
    <w:pPr>
      <w:keepNext/>
      <w:keepLines/>
      <w:spacing w:after="240"/>
      <w:jc w:val="center"/>
      <w:outlineLvl w:val="0"/>
    </w:pPr>
    <w:rPr>
      <w:rFonts w:ascii="PT Sans Caption" w:eastAsiaTheme="majorEastAsia" w:hAnsi="PT Sans Caption" w:cstheme="majorBidi"/>
      <w:b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6334D"/>
    <w:pPr>
      <w:keepNext/>
      <w:keepLines/>
      <w:spacing w:before="240"/>
      <w:ind w:firstLine="284"/>
      <w:jc w:val="left"/>
      <w:outlineLvl w:val="1"/>
    </w:pPr>
    <w:rPr>
      <w:rFonts w:ascii="PT Sans Caption" w:eastAsiaTheme="majorEastAsia" w:hAnsi="PT Sans Caption" w:cstheme="majorBidi"/>
      <w:b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334D"/>
    <w:rPr>
      <w:rFonts w:ascii="PT Sans Caption" w:eastAsiaTheme="majorEastAsia" w:hAnsi="PT Sans Caption" w:cstheme="majorBidi"/>
      <w:b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6334D"/>
    <w:rPr>
      <w:rFonts w:ascii="PT Sans Caption" w:eastAsiaTheme="majorEastAsia" w:hAnsi="PT Sans Caption" w:cstheme="majorBidi"/>
      <w:b/>
      <w:sz w:val="28"/>
      <w:szCs w:val="26"/>
    </w:rPr>
  </w:style>
  <w:style w:type="paragraph" w:styleId="a3">
    <w:name w:val="List Paragraph"/>
    <w:basedOn w:val="a"/>
    <w:uiPriority w:val="34"/>
    <w:qFormat/>
    <w:rsid w:val="00364FD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64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4FD6"/>
    <w:rPr>
      <w:rFonts w:ascii="PT Sans" w:hAnsi="PT Sans"/>
      <w:sz w:val="28"/>
    </w:rPr>
  </w:style>
  <w:style w:type="paragraph" w:styleId="a6">
    <w:name w:val="footer"/>
    <w:basedOn w:val="a"/>
    <w:link w:val="a7"/>
    <w:uiPriority w:val="99"/>
    <w:unhideWhenUsed/>
    <w:rsid w:val="00364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4FD6"/>
    <w:rPr>
      <w:rFonts w:ascii="PT Sans" w:hAnsi="PT Sans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14A812-AC61-4D4C-A8C7-91D1CCC9C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1103</Words>
  <Characters>6289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Уханова Галина Александровна</dc:creator>
  <cp:keywords/>
  <dc:description/>
  <cp:lastModifiedBy>Александр Уханов</cp:lastModifiedBy>
  <cp:revision>10</cp:revision>
  <dcterms:created xsi:type="dcterms:W3CDTF">2016-11-18T15:57:00Z</dcterms:created>
  <dcterms:modified xsi:type="dcterms:W3CDTF">2016-11-20T15:10:00Z</dcterms:modified>
</cp:coreProperties>
</file>